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4E5" w:rsidRDefault="006F74E5" w:rsidP="006F74E5">
      <w:pPr>
        <w:spacing w:line="560" w:lineRule="exact"/>
        <w:rPr>
          <w:rFonts w:ascii="仿宋_GB2312" w:eastAsia="仿宋_GB2312" w:hint="eastAsia"/>
          <w:sz w:val="32"/>
          <w:szCs w:val="32"/>
        </w:rPr>
      </w:pPr>
      <w:r>
        <w:rPr>
          <w:rFonts w:ascii="仿宋_GB2312" w:eastAsia="仿宋_GB2312" w:hint="eastAsia"/>
          <w:sz w:val="32"/>
          <w:szCs w:val="32"/>
        </w:rPr>
        <w:t>附件3</w:t>
      </w:r>
    </w:p>
    <w:p w:rsidR="006F74E5" w:rsidRDefault="006F74E5" w:rsidP="006F74E5">
      <w:pPr>
        <w:spacing w:line="500" w:lineRule="exact"/>
        <w:jc w:val="center"/>
        <w:rPr>
          <w:rFonts w:ascii="方正小标宋简体" w:eastAsia="方正小标宋简体" w:hint="eastAsia"/>
          <w:w w:val="90"/>
          <w:sz w:val="44"/>
          <w:szCs w:val="44"/>
        </w:rPr>
      </w:pPr>
    </w:p>
    <w:p w:rsidR="006F74E5" w:rsidRDefault="006F74E5" w:rsidP="006F74E5">
      <w:pPr>
        <w:spacing w:line="500" w:lineRule="exact"/>
        <w:jc w:val="center"/>
        <w:rPr>
          <w:rFonts w:ascii="方正小标宋简体" w:eastAsia="方正小标宋简体" w:hint="eastAsia"/>
          <w:w w:val="90"/>
          <w:sz w:val="44"/>
          <w:szCs w:val="44"/>
        </w:rPr>
      </w:pPr>
      <w:r>
        <w:rPr>
          <w:rFonts w:ascii="方正小标宋简体" w:eastAsia="方正小标宋简体" w:hint="eastAsia"/>
          <w:w w:val="90"/>
          <w:sz w:val="44"/>
          <w:szCs w:val="44"/>
        </w:rPr>
        <w:t>省社科联与省级社会科学研究基地联合开展</w:t>
      </w:r>
    </w:p>
    <w:p w:rsidR="006F74E5" w:rsidRDefault="006F74E5" w:rsidP="006F74E5">
      <w:pPr>
        <w:spacing w:line="500" w:lineRule="exact"/>
        <w:jc w:val="center"/>
        <w:rPr>
          <w:rFonts w:ascii="方正小标宋简体" w:eastAsia="方正小标宋简体" w:hAnsi="黑体" w:hint="eastAsia"/>
          <w:sz w:val="44"/>
          <w:szCs w:val="44"/>
        </w:rPr>
      </w:pPr>
      <w:r>
        <w:rPr>
          <w:rFonts w:ascii="方正小标宋简体" w:eastAsia="方正小标宋简体" w:hint="eastAsia"/>
          <w:w w:val="90"/>
          <w:sz w:val="44"/>
          <w:szCs w:val="44"/>
        </w:rPr>
        <w:t>黑龙江经济社会发展重点研究课题暂行办法</w:t>
      </w:r>
    </w:p>
    <w:p w:rsidR="006F74E5" w:rsidRDefault="006F74E5" w:rsidP="006F74E5">
      <w:pPr>
        <w:widowControl/>
        <w:tabs>
          <w:tab w:val="left" w:pos="1701"/>
          <w:tab w:val="left" w:pos="2160"/>
          <w:tab w:val="left" w:pos="2848"/>
        </w:tabs>
        <w:topLinePunct/>
        <w:adjustRightInd w:val="0"/>
        <w:snapToGrid w:val="0"/>
        <w:spacing w:line="500" w:lineRule="exact"/>
        <w:rPr>
          <w:rFonts w:ascii="黑体" w:eastAsia="黑体" w:cs="黑体" w:hint="eastAsia"/>
          <w:color w:val="000000"/>
          <w:kern w:val="0"/>
          <w:sz w:val="32"/>
          <w:szCs w:val="32"/>
        </w:rPr>
      </w:pPr>
      <w:r>
        <w:rPr>
          <w:rFonts w:ascii="黑体" w:eastAsia="黑体" w:cs="黑体" w:hint="eastAsia"/>
          <w:color w:val="000000"/>
          <w:kern w:val="0"/>
          <w:sz w:val="32"/>
          <w:szCs w:val="32"/>
        </w:rPr>
        <w:t xml:space="preserve">    </w:t>
      </w:r>
    </w:p>
    <w:p w:rsidR="006F74E5" w:rsidRDefault="006F74E5" w:rsidP="006F74E5">
      <w:pPr>
        <w:widowControl/>
        <w:tabs>
          <w:tab w:val="left" w:pos="1701"/>
          <w:tab w:val="left" w:pos="2160"/>
          <w:tab w:val="left" w:pos="2848"/>
        </w:tabs>
        <w:topLinePunct/>
        <w:adjustRightInd w:val="0"/>
        <w:snapToGrid w:val="0"/>
        <w:spacing w:line="500" w:lineRule="exact"/>
        <w:rPr>
          <w:rFonts w:ascii="仿宋_GB2312" w:eastAsia="仿宋_GB2312" w:hint="eastAsia"/>
          <w:sz w:val="32"/>
          <w:szCs w:val="32"/>
        </w:rPr>
      </w:pPr>
      <w:r>
        <w:rPr>
          <w:rFonts w:ascii="黑体" w:eastAsia="黑体" w:cs="黑体" w:hint="eastAsia"/>
          <w:color w:val="000000"/>
          <w:kern w:val="0"/>
          <w:sz w:val="32"/>
          <w:szCs w:val="32"/>
        </w:rPr>
        <w:t xml:space="preserve">    第一条 </w:t>
      </w:r>
      <w:r>
        <w:rPr>
          <w:rFonts w:ascii="仿宋_GB2312" w:eastAsia="仿宋_GB2312" w:hint="eastAsia"/>
          <w:sz w:val="32"/>
          <w:szCs w:val="32"/>
        </w:rPr>
        <w:t>凡经有关部门确定的省级社会科学研究基地，经自愿申请，每年可以与省社科联联合开展一次与基地研究方向一致的</w:t>
      </w:r>
      <w:r>
        <w:rPr>
          <w:rFonts w:ascii="仿宋_GB2312" w:eastAsia="仿宋_GB2312"/>
          <w:sz w:val="32"/>
          <w:szCs w:val="32"/>
        </w:rPr>
        <w:t>黑龙江经济社会发展重点研究课题</w:t>
      </w:r>
      <w:r>
        <w:rPr>
          <w:rFonts w:ascii="仿宋_GB2312" w:eastAsia="仿宋_GB2312" w:hint="eastAsia"/>
          <w:sz w:val="32"/>
          <w:szCs w:val="32"/>
        </w:rPr>
        <w:t>招投标工作。黑龙江经济社会发展重点研究课题是经省委省政府批准设立的全省性课题。</w:t>
      </w:r>
    </w:p>
    <w:p w:rsidR="006F74E5" w:rsidRDefault="006F74E5" w:rsidP="006F74E5">
      <w:pPr>
        <w:widowControl/>
        <w:tabs>
          <w:tab w:val="left" w:pos="1701"/>
          <w:tab w:val="left" w:pos="2160"/>
          <w:tab w:val="left" w:pos="2848"/>
        </w:tabs>
        <w:topLinePunct/>
        <w:adjustRightInd w:val="0"/>
        <w:snapToGrid w:val="0"/>
        <w:spacing w:line="500" w:lineRule="exact"/>
        <w:ind w:firstLineChars="200" w:firstLine="640"/>
        <w:rPr>
          <w:rFonts w:ascii="仿宋_GB2312" w:eastAsia="仿宋_GB2312" w:cs="宋体" w:hint="eastAsia"/>
          <w:color w:val="000000"/>
          <w:kern w:val="0"/>
          <w:sz w:val="32"/>
          <w:szCs w:val="32"/>
        </w:rPr>
      </w:pPr>
      <w:r>
        <w:rPr>
          <w:rFonts w:ascii="黑体" w:eastAsia="黑体" w:cs="黑体" w:hint="eastAsia"/>
          <w:color w:val="000000"/>
          <w:kern w:val="0"/>
          <w:sz w:val="32"/>
          <w:szCs w:val="32"/>
        </w:rPr>
        <w:t>第二条</w:t>
      </w:r>
      <w:r>
        <w:rPr>
          <w:rFonts w:ascii="仿宋_GB2312" w:eastAsia="仿宋_GB2312" w:cs="宋体" w:hint="eastAsia"/>
          <w:color w:val="000000"/>
          <w:kern w:val="0"/>
          <w:sz w:val="32"/>
          <w:szCs w:val="32"/>
        </w:rPr>
        <w:t xml:space="preserve"> 课题方向由基地提出，由省社科联和基地共同协商确定，其中，列入黑龙江经济社会发展重点研究课题的一般不超过5个。</w:t>
      </w:r>
    </w:p>
    <w:p w:rsidR="006F74E5" w:rsidRDefault="006F74E5" w:rsidP="006F74E5">
      <w:pPr>
        <w:widowControl/>
        <w:tabs>
          <w:tab w:val="left" w:pos="1701"/>
          <w:tab w:val="left" w:pos="2160"/>
          <w:tab w:val="left" w:pos="2848"/>
        </w:tabs>
        <w:topLinePunct/>
        <w:adjustRightInd w:val="0"/>
        <w:snapToGrid w:val="0"/>
        <w:spacing w:line="500" w:lineRule="exact"/>
        <w:ind w:firstLineChars="200" w:firstLine="640"/>
        <w:rPr>
          <w:rFonts w:ascii="仿宋_GB2312" w:eastAsia="仿宋_GB2312" w:cs="宋体" w:hint="eastAsia"/>
          <w:color w:val="000000"/>
          <w:kern w:val="0"/>
          <w:sz w:val="32"/>
          <w:szCs w:val="32"/>
        </w:rPr>
      </w:pPr>
      <w:r>
        <w:rPr>
          <w:rFonts w:ascii="黑体" w:eastAsia="黑体" w:cs="黑体" w:hint="eastAsia"/>
          <w:color w:val="000000"/>
          <w:kern w:val="0"/>
          <w:sz w:val="32"/>
          <w:szCs w:val="32"/>
        </w:rPr>
        <w:t xml:space="preserve">第三条 </w:t>
      </w:r>
      <w:r>
        <w:rPr>
          <w:rFonts w:ascii="仿宋_GB2312" w:eastAsia="仿宋_GB2312" w:cs="宋体" w:hint="eastAsia"/>
          <w:color w:val="000000"/>
          <w:kern w:val="0"/>
          <w:sz w:val="32"/>
          <w:szCs w:val="32"/>
        </w:rPr>
        <w:t>课题确定后，由省社科联面向全省社科界进行招投标。课</w:t>
      </w:r>
      <w:r>
        <w:rPr>
          <w:rFonts w:ascii="仿宋_GB2312" w:eastAsia="仿宋_GB2312" w:hAnsi="仿宋_GB2312" w:cs="仿宋_GB2312" w:hint="eastAsia"/>
          <w:sz w:val="32"/>
          <w:szCs w:val="32"/>
        </w:rPr>
        <w:t>题评审由省社科联和基地共同组织专家进行评审，采取网络评审与会议评审相结合的方式，择优确定中标课题。</w:t>
      </w:r>
    </w:p>
    <w:p w:rsidR="006F74E5" w:rsidRDefault="006F74E5" w:rsidP="006F74E5">
      <w:pPr>
        <w:widowControl/>
        <w:tabs>
          <w:tab w:val="left" w:pos="1701"/>
          <w:tab w:val="left" w:pos="2160"/>
          <w:tab w:val="left" w:pos="2848"/>
        </w:tabs>
        <w:topLinePunct/>
        <w:adjustRightInd w:val="0"/>
        <w:snapToGrid w:val="0"/>
        <w:spacing w:line="500" w:lineRule="exact"/>
        <w:ind w:firstLineChars="200" w:firstLine="640"/>
        <w:rPr>
          <w:rFonts w:ascii="仿宋_GB2312" w:eastAsia="仿宋_GB2312" w:cs="宋体" w:hint="eastAsia"/>
          <w:color w:val="000000"/>
          <w:kern w:val="0"/>
          <w:sz w:val="32"/>
          <w:szCs w:val="32"/>
        </w:rPr>
      </w:pPr>
      <w:r>
        <w:rPr>
          <w:rFonts w:ascii="黑体" w:eastAsia="黑体" w:cs="黑体" w:hint="eastAsia"/>
          <w:color w:val="000000"/>
          <w:kern w:val="0"/>
          <w:sz w:val="32"/>
          <w:szCs w:val="32"/>
        </w:rPr>
        <w:t xml:space="preserve">第四条 </w:t>
      </w:r>
      <w:r>
        <w:rPr>
          <w:rFonts w:ascii="仿宋_GB2312" w:eastAsia="仿宋_GB2312" w:cs="宋体" w:hint="eastAsia"/>
          <w:color w:val="000000"/>
          <w:kern w:val="0"/>
          <w:sz w:val="32"/>
          <w:szCs w:val="32"/>
        </w:rPr>
        <w:t>每一个中标课题由基地拨付1-2万课题经费，中标课题负责人所在单位可以对其进行资金匹配。由省社科联颁发课题立项证书。</w:t>
      </w:r>
    </w:p>
    <w:p w:rsidR="006F74E5" w:rsidRDefault="006F74E5" w:rsidP="006F74E5">
      <w:pPr>
        <w:widowControl/>
        <w:tabs>
          <w:tab w:val="left" w:pos="1701"/>
          <w:tab w:val="left" w:pos="2160"/>
          <w:tab w:val="left" w:pos="2848"/>
        </w:tabs>
        <w:topLinePunct/>
        <w:adjustRightInd w:val="0"/>
        <w:snapToGrid w:val="0"/>
        <w:spacing w:line="500" w:lineRule="exact"/>
        <w:ind w:firstLineChars="200" w:firstLine="640"/>
        <w:rPr>
          <w:rFonts w:ascii="仿宋_GB2312" w:eastAsia="仿宋_GB2312" w:cs="宋体" w:hint="eastAsia"/>
          <w:color w:val="000000"/>
          <w:kern w:val="0"/>
          <w:sz w:val="32"/>
          <w:szCs w:val="32"/>
        </w:rPr>
      </w:pPr>
      <w:r>
        <w:rPr>
          <w:rFonts w:ascii="黑体" w:eastAsia="黑体" w:cs="黑体" w:hint="eastAsia"/>
          <w:color w:val="000000"/>
          <w:kern w:val="0"/>
          <w:sz w:val="32"/>
          <w:szCs w:val="32"/>
        </w:rPr>
        <w:t>第五条</w:t>
      </w:r>
      <w:r>
        <w:rPr>
          <w:rFonts w:ascii="仿宋_GB2312" w:eastAsia="仿宋_GB2312" w:cs="宋体" w:hint="eastAsia"/>
          <w:color w:val="000000"/>
          <w:kern w:val="0"/>
          <w:sz w:val="32"/>
          <w:szCs w:val="32"/>
        </w:rPr>
        <w:t xml:space="preserve"> 课题在研究过程中，由基地负责中期管理和监督。</w:t>
      </w:r>
    </w:p>
    <w:p w:rsidR="006F74E5" w:rsidRDefault="006F74E5" w:rsidP="006F74E5">
      <w:pPr>
        <w:widowControl/>
        <w:tabs>
          <w:tab w:val="left" w:pos="1701"/>
          <w:tab w:val="left" w:pos="2160"/>
          <w:tab w:val="left" w:pos="2848"/>
        </w:tabs>
        <w:topLinePunct/>
        <w:adjustRightInd w:val="0"/>
        <w:snapToGrid w:val="0"/>
        <w:spacing w:line="500" w:lineRule="exact"/>
        <w:ind w:firstLineChars="200" w:firstLine="640"/>
        <w:rPr>
          <w:rFonts w:ascii="仿宋_GB2312" w:eastAsia="仿宋_GB2312" w:hint="eastAsia"/>
          <w:kern w:val="0"/>
          <w:sz w:val="32"/>
          <w:szCs w:val="32"/>
        </w:rPr>
      </w:pPr>
      <w:r>
        <w:rPr>
          <w:rFonts w:ascii="黑体" w:eastAsia="黑体" w:cs="黑体" w:hint="eastAsia"/>
          <w:color w:val="000000"/>
          <w:kern w:val="0"/>
          <w:sz w:val="32"/>
          <w:szCs w:val="32"/>
        </w:rPr>
        <w:t>第六条</w:t>
      </w:r>
      <w:r>
        <w:rPr>
          <w:rFonts w:ascii="仿宋_GB2312" w:eastAsia="仿宋_GB2312" w:cs="宋体" w:hint="eastAsia"/>
          <w:color w:val="000000"/>
          <w:kern w:val="0"/>
          <w:sz w:val="32"/>
          <w:szCs w:val="32"/>
        </w:rPr>
        <w:t xml:space="preserve"> 课题完成后，由基地和省社科联联合组织专家</w:t>
      </w:r>
      <w:proofErr w:type="gramStart"/>
      <w:r>
        <w:rPr>
          <w:rFonts w:ascii="仿宋_GB2312" w:eastAsia="仿宋_GB2312" w:cs="宋体" w:hint="eastAsia"/>
          <w:color w:val="000000"/>
          <w:kern w:val="0"/>
          <w:sz w:val="32"/>
          <w:szCs w:val="32"/>
        </w:rPr>
        <w:t>进行结项评定</w:t>
      </w:r>
      <w:proofErr w:type="gramEnd"/>
      <w:r>
        <w:rPr>
          <w:rFonts w:ascii="仿宋_GB2312" w:eastAsia="仿宋_GB2312" w:cs="宋体" w:hint="eastAsia"/>
          <w:color w:val="000000"/>
          <w:kern w:val="0"/>
          <w:sz w:val="32"/>
          <w:szCs w:val="32"/>
        </w:rPr>
        <w:t>。</w:t>
      </w:r>
      <w:r>
        <w:rPr>
          <w:rFonts w:ascii="仿宋_GB2312" w:eastAsia="仿宋_GB2312" w:hint="eastAsia"/>
          <w:kern w:val="0"/>
          <w:sz w:val="32"/>
          <w:szCs w:val="32"/>
        </w:rPr>
        <w:t>评定为</w:t>
      </w:r>
      <w:r>
        <w:rPr>
          <w:rFonts w:ascii="仿宋_GB2312" w:eastAsia="仿宋_GB2312" w:hAnsi="仿宋_GB2312" w:cs="仿宋_GB2312" w:hint="eastAsia"/>
          <w:sz w:val="32"/>
          <w:szCs w:val="32"/>
        </w:rPr>
        <w:t>优秀、良好、合格、不合格4个等次</w:t>
      </w:r>
      <w:r>
        <w:rPr>
          <w:rFonts w:ascii="仿宋_GB2312" w:eastAsia="仿宋_GB2312" w:hint="eastAsia"/>
          <w:kern w:val="0"/>
          <w:sz w:val="32"/>
          <w:szCs w:val="32"/>
        </w:rPr>
        <w:t>，</w:t>
      </w:r>
      <w:proofErr w:type="gramStart"/>
      <w:r>
        <w:rPr>
          <w:rFonts w:ascii="仿宋_GB2312" w:eastAsia="仿宋_GB2312" w:hint="eastAsia"/>
          <w:kern w:val="0"/>
          <w:sz w:val="32"/>
          <w:szCs w:val="32"/>
        </w:rPr>
        <w:t>颁发结项证书</w:t>
      </w:r>
      <w:proofErr w:type="gramEnd"/>
      <w:r>
        <w:rPr>
          <w:rFonts w:ascii="仿宋_GB2312" w:eastAsia="仿宋_GB2312" w:hint="eastAsia"/>
          <w:kern w:val="0"/>
          <w:sz w:val="32"/>
          <w:szCs w:val="32"/>
        </w:rPr>
        <w:t>。</w:t>
      </w:r>
    </w:p>
    <w:p w:rsidR="006F74E5" w:rsidRDefault="006F74E5" w:rsidP="006F74E5">
      <w:pPr>
        <w:widowControl/>
        <w:tabs>
          <w:tab w:val="left" w:pos="1701"/>
          <w:tab w:val="left" w:pos="2160"/>
          <w:tab w:val="left" w:pos="2848"/>
        </w:tabs>
        <w:topLinePunct/>
        <w:adjustRightInd w:val="0"/>
        <w:snapToGrid w:val="0"/>
        <w:spacing w:line="500" w:lineRule="exact"/>
        <w:ind w:firstLineChars="200" w:firstLine="640"/>
        <w:rPr>
          <w:rFonts w:ascii="仿宋_GB2312" w:eastAsia="仿宋_GB2312" w:hint="eastAsia"/>
          <w:kern w:val="0"/>
          <w:sz w:val="32"/>
          <w:szCs w:val="32"/>
        </w:rPr>
      </w:pPr>
      <w:r>
        <w:rPr>
          <w:rFonts w:ascii="黑体" w:eastAsia="黑体" w:cs="黑体" w:hint="eastAsia"/>
          <w:color w:val="000000"/>
          <w:kern w:val="0"/>
          <w:sz w:val="32"/>
          <w:szCs w:val="32"/>
        </w:rPr>
        <w:t>第七条</w:t>
      </w:r>
      <w:r>
        <w:rPr>
          <w:rFonts w:ascii="仿宋_GB2312" w:eastAsia="仿宋_GB2312" w:cs="宋体" w:hint="eastAsia"/>
          <w:color w:val="000000"/>
          <w:kern w:val="0"/>
          <w:sz w:val="32"/>
          <w:szCs w:val="32"/>
        </w:rPr>
        <w:t xml:space="preserve"> 课题成果形式</w:t>
      </w:r>
      <w:r>
        <w:rPr>
          <w:rFonts w:ascii="仿宋_GB2312" w:eastAsia="仿宋_GB2312" w:hAnsi="宋体" w:hint="eastAsia"/>
          <w:bCs/>
          <w:color w:val="000000"/>
          <w:sz w:val="32"/>
          <w:szCs w:val="32"/>
        </w:rPr>
        <w:t>包括调研报告、论文、专著等</w:t>
      </w:r>
      <w:r>
        <w:rPr>
          <w:rFonts w:ascii="仿宋_GB2312" w:eastAsia="仿宋_GB2312" w:cs="宋体" w:hint="eastAsia"/>
          <w:color w:val="000000"/>
          <w:kern w:val="0"/>
          <w:sz w:val="32"/>
          <w:szCs w:val="32"/>
        </w:rPr>
        <w:t>。研究报告完成时限为1年，论文、专著最长不超过2年。</w:t>
      </w:r>
      <w:r>
        <w:rPr>
          <w:rFonts w:ascii="仿宋_GB2312" w:eastAsia="仿宋_GB2312" w:hint="eastAsia"/>
          <w:kern w:val="0"/>
          <w:sz w:val="32"/>
          <w:szCs w:val="32"/>
        </w:rPr>
        <w:t>课题成果在发表、出版或向有关部门报送时，应在醒目位置标明课题名称、联合招标基地名称。</w:t>
      </w:r>
    </w:p>
    <w:p w:rsidR="006F74E5" w:rsidRDefault="006F74E5" w:rsidP="006F74E5">
      <w:pPr>
        <w:widowControl/>
        <w:tabs>
          <w:tab w:val="left" w:pos="1701"/>
          <w:tab w:val="left" w:pos="2160"/>
          <w:tab w:val="left" w:pos="2848"/>
        </w:tabs>
        <w:topLinePunct/>
        <w:adjustRightInd w:val="0"/>
        <w:snapToGrid w:val="0"/>
        <w:spacing w:line="500" w:lineRule="exact"/>
        <w:rPr>
          <w:rFonts w:ascii="仿宋_GB2312" w:eastAsia="仿宋_GB2312" w:hint="eastAsia"/>
          <w:kern w:val="0"/>
          <w:sz w:val="32"/>
          <w:szCs w:val="32"/>
        </w:rPr>
      </w:pPr>
      <w:r>
        <w:rPr>
          <w:rFonts w:ascii="黑体" w:eastAsia="黑体" w:cs="黑体" w:hint="eastAsia"/>
          <w:color w:val="000000"/>
          <w:kern w:val="0"/>
          <w:sz w:val="32"/>
          <w:szCs w:val="32"/>
        </w:rPr>
        <w:t xml:space="preserve">    第八条</w:t>
      </w:r>
      <w:r>
        <w:rPr>
          <w:rFonts w:ascii="仿宋_GB2312" w:eastAsia="仿宋_GB2312" w:hint="eastAsia"/>
          <w:kern w:val="0"/>
          <w:sz w:val="32"/>
          <w:szCs w:val="32"/>
        </w:rPr>
        <w:t xml:space="preserve"> </w:t>
      </w:r>
      <w:proofErr w:type="gramStart"/>
      <w:r>
        <w:rPr>
          <w:rFonts w:ascii="仿宋_GB2312" w:eastAsia="仿宋_GB2312" w:hint="eastAsia"/>
          <w:kern w:val="0"/>
          <w:sz w:val="32"/>
          <w:szCs w:val="32"/>
        </w:rPr>
        <w:t>课题结项时</w:t>
      </w:r>
      <w:proofErr w:type="gramEnd"/>
      <w:r>
        <w:rPr>
          <w:rFonts w:ascii="仿宋_GB2312" w:eastAsia="仿宋_GB2312" w:hint="eastAsia"/>
          <w:kern w:val="0"/>
          <w:sz w:val="32"/>
          <w:szCs w:val="32"/>
        </w:rPr>
        <w:t>，须同时报送3～5千字的成果摘要报告，简述本课题学术价值、创新内容、社会影响等情况。省社科联对具</w:t>
      </w:r>
      <w:r>
        <w:rPr>
          <w:rFonts w:ascii="仿宋_GB2312" w:eastAsia="仿宋_GB2312" w:hint="eastAsia"/>
          <w:kern w:val="0"/>
          <w:sz w:val="32"/>
          <w:szCs w:val="32"/>
        </w:rPr>
        <w:lastRenderedPageBreak/>
        <w:t xml:space="preserve">有较大应用价值、重要学术意义的最终研究成果或阶段性成果编印《专家建议》，报送有关领导和部门。 </w:t>
      </w:r>
    </w:p>
    <w:p w:rsidR="006F74E5" w:rsidRDefault="006F74E5" w:rsidP="006F74E5">
      <w:pPr>
        <w:widowControl/>
        <w:tabs>
          <w:tab w:val="left" w:pos="1701"/>
          <w:tab w:val="left" w:pos="2160"/>
          <w:tab w:val="left" w:pos="2848"/>
        </w:tabs>
        <w:topLinePunct/>
        <w:adjustRightInd w:val="0"/>
        <w:snapToGrid w:val="0"/>
        <w:spacing w:line="500" w:lineRule="exact"/>
        <w:ind w:firstLineChars="200" w:firstLine="640"/>
        <w:rPr>
          <w:rFonts w:ascii="仿宋_GB2312" w:eastAsia="仿宋_GB2312" w:hint="eastAsia"/>
          <w:kern w:val="0"/>
          <w:sz w:val="32"/>
          <w:szCs w:val="32"/>
        </w:rPr>
      </w:pPr>
      <w:r>
        <w:rPr>
          <w:rFonts w:ascii="黑体" w:eastAsia="黑体" w:cs="黑体" w:hint="eastAsia"/>
          <w:color w:val="000000"/>
          <w:kern w:val="0"/>
          <w:sz w:val="32"/>
          <w:szCs w:val="32"/>
        </w:rPr>
        <w:t>第九条</w:t>
      </w:r>
      <w:r>
        <w:rPr>
          <w:rFonts w:ascii="仿宋_GB2312" w:eastAsia="仿宋_GB2312" w:cs="宋体" w:hint="eastAsia"/>
          <w:color w:val="000000"/>
          <w:kern w:val="0"/>
          <w:sz w:val="32"/>
          <w:szCs w:val="32"/>
        </w:rPr>
        <w:t xml:space="preserve"> </w:t>
      </w:r>
      <w:r>
        <w:rPr>
          <w:rFonts w:ascii="仿宋_GB2312" w:eastAsia="仿宋_GB2312" w:hint="eastAsia"/>
          <w:kern w:val="0"/>
          <w:sz w:val="32"/>
          <w:szCs w:val="32"/>
        </w:rPr>
        <w:t>课题不接受个人直接申报。由申报人向所在单位科研管理部门提交申请。经所在单位同意后，统一向社科联报送。</w:t>
      </w:r>
    </w:p>
    <w:p w:rsidR="006F74E5" w:rsidRDefault="006F74E5" w:rsidP="006F74E5">
      <w:pPr>
        <w:widowControl/>
        <w:tabs>
          <w:tab w:val="left" w:pos="1701"/>
          <w:tab w:val="left" w:pos="2160"/>
          <w:tab w:val="left" w:pos="2848"/>
        </w:tabs>
        <w:topLinePunct/>
        <w:adjustRightInd w:val="0"/>
        <w:snapToGrid w:val="0"/>
        <w:spacing w:line="500" w:lineRule="exact"/>
        <w:ind w:firstLineChars="200" w:firstLine="640"/>
        <w:rPr>
          <w:rFonts w:ascii="宋体" w:hAnsi="宋体"/>
          <w:b/>
          <w:bCs/>
          <w:sz w:val="28"/>
          <w:szCs w:val="28"/>
        </w:rPr>
      </w:pPr>
      <w:r>
        <w:rPr>
          <w:rFonts w:ascii="黑体" w:eastAsia="黑体" w:cs="黑体" w:hint="eastAsia"/>
          <w:color w:val="000000"/>
          <w:kern w:val="0"/>
          <w:sz w:val="32"/>
          <w:szCs w:val="32"/>
        </w:rPr>
        <w:t xml:space="preserve">第十条 </w:t>
      </w:r>
      <w:r>
        <w:rPr>
          <w:rFonts w:ascii="仿宋_GB2312" w:eastAsia="仿宋_GB2312" w:hint="eastAsia"/>
          <w:kern w:val="0"/>
          <w:sz w:val="32"/>
          <w:szCs w:val="32"/>
        </w:rPr>
        <w:t>基地与省</w:t>
      </w:r>
      <w:proofErr w:type="gramStart"/>
      <w:r>
        <w:rPr>
          <w:rFonts w:ascii="仿宋_GB2312" w:eastAsia="仿宋_GB2312" w:hint="eastAsia"/>
          <w:kern w:val="0"/>
          <w:sz w:val="32"/>
          <w:szCs w:val="32"/>
        </w:rPr>
        <w:t>社科联应根据</w:t>
      </w:r>
      <w:proofErr w:type="gramEnd"/>
      <w:r>
        <w:rPr>
          <w:rFonts w:ascii="仿宋_GB2312" w:eastAsia="仿宋_GB2312" w:hint="eastAsia"/>
          <w:kern w:val="0"/>
          <w:sz w:val="32"/>
          <w:szCs w:val="32"/>
        </w:rPr>
        <w:t>此《暂行办法》另行制定年度课题招投标通知。</w:t>
      </w:r>
    </w:p>
    <w:p w:rsidR="006F74E5" w:rsidRDefault="006F74E5" w:rsidP="006F74E5"/>
    <w:p w:rsidR="005D3B68" w:rsidRPr="006F74E5" w:rsidRDefault="005D3B68"/>
    <w:sectPr w:rsidR="005D3B68" w:rsidRPr="006F74E5">
      <w:pgSz w:w="11906" w:h="16838"/>
      <w:pgMar w:top="1587" w:right="1247" w:bottom="1587" w:left="1247" w:header="851" w:footer="992" w:gutter="0"/>
      <w:cols w:space="720"/>
      <w:docGrid w:type="lines" w:linePitch="31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8DE" w:rsidRPr="00C31B44" w:rsidRDefault="002908DE" w:rsidP="006F74E5">
      <w:r>
        <w:separator/>
      </w:r>
    </w:p>
  </w:endnote>
  <w:endnote w:type="continuationSeparator" w:id="0">
    <w:p w:rsidR="002908DE" w:rsidRPr="00C31B44" w:rsidRDefault="002908DE" w:rsidP="006F74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1" w:usb1="080E0000" w:usb2="00000000" w:usb3="00000000" w:csb0="00040000"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8DE" w:rsidRPr="00C31B44" w:rsidRDefault="002908DE" w:rsidP="006F74E5">
      <w:r>
        <w:separator/>
      </w:r>
    </w:p>
  </w:footnote>
  <w:footnote w:type="continuationSeparator" w:id="0">
    <w:p w:rsidR="002908DE" w:rsidRPr="00C31B44" w:rsidRDefault="002908DE" w:rsidP="006F74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74E5"/>
    <w:rsid w:val="002908DE"/>
    <w:rsid w:val="005D3B68"/>
    <w:rsid w:val="006F74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4E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74E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F74E5"/>
    <w:rPr>
      <w:sz w:val="18"/>
      <w:szCs w:val="18"/>
    </w:rPr>
  </w:style>
  <w:style w:type="paragraph" w:styleId="a4">
    <w:name w:val="footer"/>
    <w:basedOn w:val="a"/>
    <w:link w:val="Char0"/>
    <w:uiPriority w:val="99"/>
    <w:semiHidden/>
    <w:unhideWhenUsed/>
    <w:rsid w:val="006F74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F74E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111</Words>
  <Characters>633</Characters>
  <Application>Microsoft Office Word</Application>
  <DocSecurity>0</DocSecurity>
  <Lines>5</Lines>
  <Paragraphs>1</Paragraphs>
  <ScaleCrop>false</ScaleCrop>
  <Company>china</Company>
  <LinksUpToDate>false</LinksUpToDate>
  <CharactersWithSpaces>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2015-11-04T01:15:00Z</dcterms:created>
  <dcterms:modified xsi:type="dcterms:W3CDTF">2015-11-04T01:15:00Z</dcterms:modified>
</cp:coreProperties>
</file>